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6A" w:rsidRPr="00244024" w:rsidRDefault="008F616A" w:rsidP="008F044A">
      <w:pPr>
        <w:widowControl/>
        <w:tabs>
          <w:tab w:val="left" w:pos="3855"/>
          <w:tab w:val="right" w:pos="4849"/>
        </w:tabs>
        <w:autoSpaceDE/>
        <w:autoSpaceDN/>
        <w:adjustRightInd/>
        <w:spacing w:before="100" w:beforeAutospacing="1" w:after="100" w:afterAutospacing="1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44024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8F616A" w:rsidRPr="00244024" w:rsidRDefault="008F616A" w:rsidP="008F044A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44024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8F616A" w:rsidRPr="00244024" w:rsidRDefault="008F616A" w:rsidP="008F044A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44024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8F616A" w:rsidRPr="00244024" w:rsidRDefault="008F616A" w:rsidP="008F044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44024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8F616A" w:rsidRPr="00244024" w:rsidRDefault="008F616A" w:rsidP="008F044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44024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8F616A" w:rsidRPr="00244024" w:rsidRDefault="008F616A" w:rsidP="008F044A">
      <w:pPr>
        <w:widowControl/>
        <w:autoSpaceDE/>
        <w:autoSpaceDN/>
        <w:adjustRightInd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group id="Группа 4" o:spid="_x0000_s1026" style="position:absolute;left:0;text-align:left;margin-left:23.05pt;margin-top:21.6pt;width:14.4pt;height:7.2pt;z-index:251658240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<v:line id="Line 3" o:spid="_x0000_s1027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28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topAndBottom"/>
          </v:group>
        </w:pict>
      </w:r>
      <w:r>
        <w:rPr>
          <w:noProof/>
        </w:rPr>
        <w:pict>
          <v:group id="Группа 1" o:spid="_x0000_s1029" style="position:absolute;left:0;text-align:left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<v:line id="Line 6" o:spid="_x0000_s1030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31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type="topAndBottom"/>
          </v:group>
        </w:pict>
      </w:r>
    </w:p>
    <w:p w:rsidR="008F616A" w:rsidRDefault="008F616A" w:rsidP="008F044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9147E">
        <w:rPr>
          <w:rFonts w:ascii="Times New Roman" w:hAnsi="Times New Roman" w:cs="Times New Roman"/>
          <w:sz w:val="28"/>
          <w:szCs w:val="28"/>
        </w:rPr>
        <w:t xml:space="preserve">О внесении изменений Порядок предоставления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предусмотренным законом Еврейской автономной области от 28.06.2013 </w:t>
      </w:r>
      <w:r w:rsidRPr="0039147E">
        <w:rPr>
          <w:rFonts w:ascii="Times New Roman" w:hAnsi="Times New Roman" w:cs="Times New Roman"/>
          <w:sz w:val="28"/>
          <w:szCs w:val="28"/>
        </w:rPr>
        <w:br/>
        <w:t>№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области», утвержденный постановлением правительства Еврейской автономной области от 24.06.2016 № 178-пп «Об утверждении Порядка предоставления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предусмотренным законом Еврейской автономной области от 28.06.2013 №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</w:t>
      </w:r>
    </w:p>
    <w:p w:rsidR="008F616A" w:rsidRPr="0039147E" w:rsidRDefault="008F616A" w:rsidP="008F044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616A" w:rsidRPr="00244024" w:rsidRDefault="008F616A" w:rsidP="008F044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616A" w:rsidRPr="008D4321" w:rsidRDefault="008F616A" w:rsidP="008F04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21">
        <w:rPr>
          <w:rFonts w:ascii="Times New Roman" w:hAnsi="Times New Roman" w:cs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8F616A" w:rsidRPr="008D4321" w:rsidRDefault="008F616A" w:rsidP="008F044A">
      <w:pPr>
        <w:rPr>
          <w:rFonts w:ascii="Times New Roman" w:hAnsi="Times New Roman" w:cs="Times New Roman"/>
          <w:sz w:val="28"/>
          <w:szCs w:val="28"/>
        </w:rPr>
      </w:pPr>
      <w:r w:rsidRPr="008D432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616A" w:rsidRPr="0039147E" w:rsidRDefault="008F616A" w:rsidP="0039147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9147E">
        <w:rPr>
          <w:rFonts w:ascii="Times New Roman" w:hAnsi="Times New Roman" w:cs="Times New Roman"/>
          <w:sz w:val="28"/>
          <w:szCs w:val="28"/>
          <w:lang w:eastAsia="en-US"/>
        </w:rPr>
        <w:t xml:space="preserve">1. Внести в </w:t>
      </w:r>
      <w:r w:rsidRPr="0039147E">
        <w:rPr>
          <w:rFonts w:ascii="Times New Roman" w:hAnsi="Times New Roman" w:cs="Times New Roman"/>
          <w:sz w:val="28"/>
          <w:szCs w:val="28"/>
        </w:rPr>
        <w:t xml:space="preserve">Порядок предоставления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предусмотренным законом Еврейской автономной области от 28.06.2013 </w:t>
      </w:r>
      <w:r w:rsidRPr="0039147E">
        <w:rPr>
          <w:rFonts w:ascii="Times New Roman" w:hAnsi="Times New Roman" w:cs="Times New Roman"/>
          <w:sz w:val="28"/>
          <w:szCs w:val="28"/>
        </w:rPr>
        <w:br/>
        <w:t xml:space="preserve">№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области», утвержденный постановлением правительства Еврейской автономной области от 24.06.2016 № 178-пп </w:t>
      </w:r>
      <w:r w:rsidRPr="0039147E">
        <w:rPr>
          <w:rFonts w:ascii="Times New Roman" w:hAnsi="Times New Roman" w:cs="Times New Roman"/>
          <w:sz w:val="28"/>
          <w:szCs w:val="28"/>
        </w:rPr>
        <w:br/>
        <w:t>«Об утверждении Порядка предоставления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предусмотренным законом Еврейской автономной от 28.06.2013 №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47E">
        <w:rPr>
          <w:rFonts w:ascii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8F616A" w:rsidRDefault="008F616A" w:rsidP="008D432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пункте 9 слова «документы, предусмотренные подпунктами «а», «б», «г», «е», «ж», «з» и «м» пункта 8 настоящего Порядка» заменить словами «документы, предусмотренные подпунктами «а», «б», «г», «е», «ж», «з», «и» и «м» пункта 8 настоящего Порядка»;</w:t>
      </w:r>
    </w:p>
    <w:p w:rsidR="008F616A" w:rsidRDefault="008F616A" w:rsidP="008D432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пункте 11 слова «документов, предусмотренных подпунктами «в», «д», «и», «к» и «л» пункта 8 настоящего Порядка» заменить словами «документов, предусмотренных подпунктами «в», «д», «к» и «л» пункта 8 настоящего Порядка».</w:t>
      </w:r>
    </w:p>
    <w:p w:rsidR="008F616A" w:rsidRDefault="008F616A" w:rsidP="008D432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 с 01 апреля 2020 года.</w:t>
      </w:r>
    </w:p>
    <w:p w:rsidR="008F616A" w:rsidRDefault="008F616A" w:rsidP="00912CE3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616A" w:rsidRDefault="008F616A" w:rsidP="00912CE3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616A" w:rsidRDefault="008F616A" w:rsidP="00912CE3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616A" w:rsidRPr="00244024" w:rsidRDefault="008F616A" w:rsidP="00912CE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44024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 </w:t>
      </w:r>
    </w:p>
    <w:p w:rsidR="008F616A" w:rsidRPr="00244024" w:rsidRDefault="008F616A" w:rsidP="00912CE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44024">
        <w:rPr>
          <w:rFonts w:ascii="Times New Roman" w:hAnsi="Times New Roman" w:cs="Times New Roman"/>
          <w:sz w:val="28"/>
          <w:szCs w:val="28"/>
        </w:rPr>
        <w:t>губернатора области</w:t>
      </w:r>
      <w:r w:rsidRPr="00244024">
        <w:rPr>
          <w:rFonts w:ascii="Times New Roman" w:hAnsi="Times New Roman" w:cs="Times New Roman"/>
          <w:sz w:val="28"/>
          <w:szCs w:val="28"/>
        </w:rPr>
        <w:tab/>
      </w:r>
      <w:r w:rsidRPr="00244024">
        <w:rPr>
          <w:rFonts w:ascii="Times New Roman" w:hAnsi="Times New Roman" w:cs="Times New Roman"/>
          <w:sz w:val="28"/>
          <w:szCs w:val="28"/>
        </w:rPr>
        <w:tab/>
      </w:r>
      <w:r w:rsidRPr="00244024">
        <w:rPr>
          <w:rFonts w:ascii="Times New Roman" w:hAnsi="Times New Roman" w:cs="Times New Roman"/>
          <w:sz w:val="28"/>
          <w:szCs w:val="28"/>
        </w:rPr>
        <w:tab/>
      </w:r>
      <w:r w:rsidRPr="00244024">
        <w:rPr>
          <w:rFonts w:ascii="Times New Roman" w:hAnsi="Times New Roman" w:cs="Times New Roman"/>
          <w:sz w:val="28"/>
          <w:szCs w:val="28"/>
        </w:rPr>
        <w:tab/>
      </w:r>
      <w:r w:rsidRPr="00244024">
        <w:rPr>
          <w:rFonts w:ascii="Times New Roman" w:hAnsi="Times New Roman" w:cs="Times New Roman"/>
          <w:sz w:val="28"/>
          <w:szCs w:val="28"/>
        </w:rPr>
        <w:tab/>
      </w:r>
      <w:r w:rsidRPr="00244024">
        <w:rPr>
          <w:rFonts w:ascii="Times New Roman" w:hAnsi="Times New Roman" w:cs="Times New Roman"/>
          <w:sz w:val="28"/>
          <w:szCs w:val="28"/>
        </w:rPr>
        <w:tab/>
        <w:t xml:space="preserve">             Р.Э. Гольдштейн</w:t>
      </w:r>
    </w:p>
    <w:p w:rsidR="008F616A" w:rsidRDefault="008F616A" w:rsidP="00912CE3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616A" w:rsidRDefault="008F616A" w:rsidP="008F044A">
      <w:pPr>
        <w:widowControl/>
        <w:ind w:firstLine="709"/>
        <w:jc w:val="both"/>
      </w:pPr>
    </w:p>
    <w:sectPr w:rsidR="008F616A" w:rsidSect="008F044A">
      <w:headerReference w:type="even" r:id="rId6"/>
      <w:headerReference w:type="default" r:id="rId7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16A" w:rsidRDefault="008F616A">
      <w:r>
        <w:separator/>
      </w:r>
    </w:p>
  </w:endnote>
  <w:endnote w:type="continuationSeparator" w:id="1">
    <w:p w:rsidR="008F616A" w:rsidRDefault="008F6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16A" w:rsidRDefault="008F616A">
      <w:r>
        <w:separator/>
      </w:r>
    </w:p>
  </w:footnote>
  <w:footnote w:type="continuationSeparator" w:id="1">
    <w:p w:rsidR="008F616A" w:rsidRDefault="008F6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6A" w:rsidRDefault="008F616A" w:rsidP="00181774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8F616A" w:rsidRDefault="008F61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6A" w:rsidRDefault="008F616A" w:rsidP="00181774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8F616A" w:rsidRDefault="008F61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4A"/>
    <w:rsid w:val="00181774"/>
    <w:rsid w:val="001F6AE0"/>
    <w:rsid w:val="00244024"/>
    <w:rsid w:val="00272363"/>
    <w:rsid w:val="00391125"/>
    <w:rsid w:val="0039147E"/>
    <w:rsid w:val="003F1023"/>
    <w:rsid w:val="004E55D6"/>
    <w:rsid w:val="0050224A"/>
    <w:rsid w:val="00553074"/>
    <w:rsid w:val="006C592C"/>
    <w:rsid w:val="007324F7"/>
    <w:rsid w:val="00763E5F"/>
    <w:rsid w:val="00782C35"/>
    <w:rsid w:val="008A4E95"/>
    <w:rsid w:val="008D4321"/>
    <w:rsid w:val="008F044A"/>
    <w:rsid w:val="008F616A"/>
    <w:rsid w:val="00912CE3"/>
    <w:rsid w:val="009175E6"/>
    <w:rsid w:val="009273D9"/>
    <w:rsid w:val="00A07788"/>
    <w:rsid w:val="00B146D4"/>
    <w:rsid w:val="00BA0C43"/>
    <w:rsid w:val="00BA793F"/>
    <w:rsid w:val="00BE3DBE"/>
    <w:rsid w:val="00C072E2"/>
    <w:rsid w:val="00FE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044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Header">
    <w:name w:val="header"/>
    <w:basedOn w:val="Normal"/>
    <w:link w:val="HeaderChar"/>
    <w:uiPriority w:val="99"/>
    <w:rsid w:val="00B146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24F7"/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uiPriority w:val="99"/>
    <w:rsid w:val="00B146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426</Words>
  <Characters>2434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Саломатова Анна Александровна</dc:creator>
  <cp:keywords/>
  <dc:description/>
  <cp:lastModifiedBy>Кожаева</cp:lastModifiedBy>
  <cp:revision>10</cp:revision>
  <cp:lastPrinted>2020-02-28T02:44:00Z</cp:lastPrinted>
  <dcterms:created xsi:type="dcterms:W3CDTF">2020-02-26T06:45:00Z</dcterms:created>
  <dcterms:modified xsi:type="dcterms:W3CDTF">2020-02-28T02:44:00Z</dcterms:modified>
</cp:coreProperties>
</file>